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07" w:rsidRPr="00122744" w:rsidRDefault="009240A6" w:rsidP="00C433A2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744">
        <w:rPr>
          <w:rFonts w:ascii="Times New Roman" w:hAnsi="Times New Roman" w:cs="Times New Roman"/>
          <w:b/>
          <w:sz w:val="32"/>
          <w:szCs w:val="32"/>
        </w:rPr>
        <w:t>«Как использовать музыку для развития речи»</w:t>
      </w:r>
    </w:p>
    <w:p w:rsidR="002E7B07" w:rsidRDefault="002E7B07" w:rsidP="00C433A2">
      <w:pPr>
        <w:pStyle w:val="a6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334386">
        <w:rPr>
          <w:rFonts w:ascii="Times New Roman" w:hAnsi="Times New Roman" w:cs="Times New Roman"/>
          <w:i/>
          <w:color w:val="000000"/>
          <w:sz w:val="28"/>
          <w:szCs w:val="28"/>
        </w:rPr>
        <w:t>Консультация для родителей</w:t>
      </w:r>
      <w:r w:rsidR="00974B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детей с ТНР</w:t>
      </w:r>
    </w:p>
    <w:p w:rsidR="00336384" w:rsidRPr="00336384" w:rsidRDefault="00336384" w:rsidP="00C433A2">
      <w:pPr>
        <w:pStyle w:val="a6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8A550A" w:rsidRPr="007717D5" w:rsidRDefault="00122744" w:rsidP="002E7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1183005</wp:posOffset>
            </wp:positionV>
            <wp:extent cx="1625600" cy="2250440"/>
            <wp:effectExtent l="0" t="0" r="0" b="0"/>
            <wp:wrapSquare wrapText="bothSides"/>
            <wp:docPr id="1" name="Рисунок 1" descr="G:\Новая папка (2)\1740_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1740_a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A550A"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Музыка является одним из эффективных выразительных средств развития всех компонентов устной речи детей. Под влиянием музыкальных упражнений, пения, игр, при условии использования правильно подобранных методов и приемов положительно развиваются психические процессы и свойства личности, формируется эмоциональная сфера. </w:t>
      </w:r>
    </w:p>
    <w:p w:rsidR="008A550A" w:rsidRPr="007717D5" w:rsidRDefault="008A550A" w:rsidP="002E7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В дошкольном детстве многие музыкальные впечатления ребенок получает не столько от самой музыки, сколько от эмоциональной реакции близких – матери, отца, бабушки, дедушки и других. Детские глаза и уши смотрят и слушают нас и впитывают полученные знания, как </w:t>
      </w:r>
      <w:r w:rsidRPr="007717D5">
        <w:rPr>
          <w:rFonts w:ascii="Times New Roman" w:hAnsi="Times New Roman" w:cs="Times New Roman"/>
          <w:i/>
          <w:iCs/>
          <w:color w:val="000000"/>
          <w:sz w:val="27"/>
          <w:szCs w:val="27"/>
        </w:rPr>
        <w:t>«губка»</w:t>
      </w: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122744" w:rsidRDefault="008A550A" w:rsidP="002E7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>В искусстве, особенно в музыке, реб</w:t>
      </w:r>
      <w:r w:rsidR="002E7B07"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енку необходимо быть свидетелем </w:t>
      </w: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эмоционального воздействия, ему нужен эмоциональный пример. Это один из основных музыкальных уроков детства. </w:t>
      </w:r>
    </w:p>
    <w:p w:rsidR="008A550A" w:rsidRPr="007717D5" w:rsidRDefault="008A550A" w:rsidP="002E7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Музыка в этом вопросе - незаменимый помощник, так как выполняет сразу несколько функций: </w:t>
      </w:r>
    </w:p>
    <w:p w:rsidR="008A550A" w:rsidRPr="007717D5" w:rsidRDefault="008A550A" w:rsidP="002E7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 w:rsidR="002E7B07"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Музыка формирует чувство ритма и воображение, активизирует память, духовно обогащая внутренний мир и являясь великолепным средством общения. </w:t>
      </w:r>
    </w:p>
    <w:p w:rsidR="008A550A" w:rsidRPr="007717D5" w:rsidRDefault="008A550A" w:rsidP="002E7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="002E7B07"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Музыка прививает ребенку красоту, гармонию, любовь и благородство. Именно музыка является одним из средств сохранения национальных традиций и передачи их будущим поколениям, учит бережно относиться к культурному наследию. </w:t>
      </w:r>
    </w:p>
    <w:p w:rsidR="008A550A" w:rsidRPr="007717D5" w:rsidRDefault="008A550A" w:rsidP="002E7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3. </w:t>
      </w:r>
      <w:r w:rsidR="002E7B07"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Музыка способствует лучшему развитию речи у детей раннего возраста, а школьникам поможет в изучении иностранных языков. Музыка издавна считается хорошим средством для лечения заикания – детям гораздо легче напевать, чем говорить. </w:t>
      </w:r>
    </w:p>
    <w:p w:rsidR="007717D5" w:rsidRPr="007717D5" w:rsidRDefault="008A550A" w:rsidP="0077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Известно, что наша речь и музыкальный язык </w:t>
      </w:r>
      <w:proofErr w:type="gramStart"/>
      <w:r w:rsidRPr="007717D5">
        <w:rPr>
          <w:rFonts w:ascii="Times New Roman" w:hAnsi="Times New Roman" w:cs="Times New Roman"/>
          <w:color w:val="000000"/>
          <w:sz w:val="27"/>
          <w:szCs w:val="27"/>
        </w:rPr>
        <w:t>схожи</w:t>
      </w:r>
      <w:proofErr w:type="gramEnd"/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 по своему строению и многим другим параметрам. Как в речи, так и в музыке присутствуют такие элементы, как ритм, темп, динамика, интонация, фразировка. В каждой речевой и музыкальной фразе есть высшая точка развития – кульминация. Паузы в музыке выпол</w:t>
      </w:r>
      <w:r w:rsidR="007717D5"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няют функции знаков препинания. </w:t>
      </w:r>
    </w:p>
    <w:p w:rsidR="008A550A" w:rsidRPr="007717D5" w:rsidRDefault="008A550A" w:rsidP="0077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Основным средством овладения музыкальным языком и развития речевой деятельности является повтор. Пение мотивирует детей повторять слова и фразы в гораздо более приятной форме. Они не осознают того, что через повторение заучивают слова, так как произносят их снова и снова. Повтор важен для детей, еще не овладевших навыками чтения. Вот почему большинство детских стишков и песенок состоят из простых, часто повторяющихся, односложных слов. Заучивание куплетов из песен в большей степени облегчает задачу составления фраз и предложений. </w:t>
      </w:r>
    </w:p>
    <w:p w:rsidR="008A550A" w:rsidRPr="007717D5" w:rsidRDefault="008A550A" w:rsidP="00771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7D5">
        <w:rPr>
          <w:rFonts w:ascii="Times New Roman" w:hAnsi="Times New Roman" w:cs="Times New Roman"/>
          <w:color w:val="000000"/>
          <w:sz w:val="27"/>
          <w:szCs w:val="27"/>
        </w:rPr>
        <w:t xml:space="preserve">Использование музыкальных игр и упражнений способствуют развитию произносительной стороны речи, так как ритмико-мелодическая сторона ее очень близка с музыкальной интонацией. Во время звукоподражаний и пения повышается нагрузка на мышцы артикуляционного аппарата, глотки, гортани, развивается дыхание. Через использование пальчиковых игр, подобранных соответственно лексической теме, развивается мелкая моторика, а, значит, и речь. </w:t>
      </w:r>
    </w:p>
    <w:p w:rsidR="007717D5" w:rsidRPr="00334386" w:rsidRDefault="00C433A2" w:rsidP="00334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33A2">
        <w:rPr>
          <w:rFonts w:ascii="Times New Roman" w:hAnsi="Times New Roman" w:cs="Times New Roman"/>
          <w:color w:val="000000"/>
          <w:sz w:val="26"/>
          <w:szCs w:val="26"/>
        </w:rPr>
        <w:t>Благодаря музыке речевое развитие дошкольников проис</w:t>
      </w:r>
      <w:r w:rsidR="00334386">
        <w:rPr>
          <w:rFonts w:ascii="Times New Roman" w:hAnsi="Times New Roman" w:cs="Times New Roman"/>
          <w:color w:val="000000"/>
          <w:sz w:val="26"/>
          <w:szCs w:val="26"/>
        </w:rPr>
        <w:t xml:space="preserve">ходит гармонично и естественно. </w:t>
      </w:r>
      <w:r w:rsidRPr="00C433A2">
        <w:rPr>
          <w:rFonts w:ascii="Times New Roman" w:hAnsi="Times New Roman" w:cs="Times New Roman"/>
          <w:color w:val="000000"/>
          <w:sz w:val="26"/>
          <w:szCs w:val="26"/>
        </w:rPr>
        <w:t xml:space="preserve">Таким образом, систематическое и целенаправленное использование музыкальной деятельности способствует успешному развитию детей, как в образовательной области </w:t>
      </w:r>
      <w:r w:rsidRPr="00C433A2">
        <w:rPr>
          <w:rFonts w:ascii="Times New Roman" w:hAnsi="Times New Roman" w:cs="Times New Roman"/>
          <w:i/>
          <w:iCs/>
          <w:color w:val="000000"/>
          <w:sz w:val="26"/>
          <w:szCs w:val="26"/>
        </w:rPr>
        <w:t>«Художественно-эстетическое развитие»</w:t>
      </w:r>
      <w:r w:rsidRPr="00C433A2">
        <w:rPr>
          <w:rFonts w:ascii="Times New Roman" w:hAnsi="Times New Roman" w:cs="Times New Roman"/>
          <w:color w:val="000000"/>
          <w:sz w:val="26"/>
          <w:szCs w:val="26"/>
        </w:rPr>
        <w:t xml:space="preserve">, так и в образовательной области </w:t>
      </w:r>
      <w:r w:rsidRPr="00C433A2">
        <w:rPr>
          <w:rFonts w:ascii="Times New Roman" w:hAnsi="Times New Roman" w:cs="Times New Roman"/>
          <w:i/>
          <w:iCs/>
          <w:color w:val="000000"/>
          <w:sz w:val="26"/>
          <w:szCs w:val="26"/>
        </w:rPr>
        <w:t>«Речевое развитие»</w:t>
      </w:r>
      <w:r w:rsidRPr="00C433A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717D5" w:rsidRPr="007717D5" w:rsidRDefault="007717D5" w:rsidP="0077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17D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ДВЕ ТЕТЕРИ</w:t>
      </w:r>
    </w:p>
    <w:p w:rsidR="008A550A" w:rsidRPr="007717D5" w:rsidRDefault="008A550A" w:rsidP="0077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717D5">
        <w:rPr>
          <w:rFonts w:ascii="Times New Roman" w:hAnsi="Times New Roman" w:cs="Times New Roman"/>
          <w:i/>
          <w:color w:val="000000"/>
          <w:sz w:val="24"/>
          <w:szCs w:val="24"/>
        </w:rPr>
        <w:t>упражнение для детей младшего и среднего возраста:</w:t>
      </w:r>
    </w:p>
    <w:tbl>
      <w:tblPr>
        <w:tblStyle w:val="a5"/>
        <w:tblW w:w="10915" w:type="dxa"/>
        <w:tblInd w:w="-34" w:type="dxa"/>
        <w:tblLook w:val="04A0"/>
      </w:tblPr>
      <w:tblGrid>
        <w:gridCol w:w="2694"/>
        <w:gridCol w:w="8221"/>
      </w:tblGrid>
      <w:tr w:rsidR="007717D5" w:rsidTr="004A140E">
        <w:tc>
          <w:tcPr>
            <w:tcW w:w="2694" w:type="dxa"/>
          </w:tcPr>
          <w:p w:rsid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на нашем на лугу</w:t>
            </w:r>
            <w:proofErr w:type="gramEnd"/>
          </w:p>
          <w:p w:rsid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Стоит чашка творогу.</w:t>
            </w:r>
          </w:p>
          <w:p w:rsid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Прилетели две тетери</w:t>
            </w:r>
          </w:p>
          <w:p w:rsid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Поклевали</w:t>
            </w:r>
          </w:p>
          <w:p w:rsidR="004A140E" w:rsidRPr="007717D5" w:rsidRDefault="004A140E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Улетели.</w:t>
            </w:r>
          </w:p>
        </w:tc>
        <w:tc>
          <w:tcPr>
            <w:tcW w:w="8221" w:type="dxa"/>
          </w:tcPr>
          <w:p w:rsidR="007717D5" w:rsidRP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альцы широко расставлены, легкие движения кистями рук, ладонями вниз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717D5" w:rsidRP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оединить перед собой руки, сделав круг. </w:t>
            </w:r>
          </w:p>
          <w:p w:rsidR="007717D5" w:rsidRPr="007717D5" w:rsidRDefault="007717D5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махать кистями рук как крыльями.</w:t>
            </w: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4A140E" w:rsidRPr="007717D5" w:rsidRDefault="004A140E" w:rsidP="004A1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оединить большой и указательный пальцы на обеих руках </w:t>
            </w:r>
            <w:r w:rsidRPr="007717D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«клювик»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  <w:r w:rsidRPr="007717D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:rsidR="007717D5" w:rsidRDefault="004A140E" w:rsidP="00771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7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Помахать руками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7717D5" w:rsidRDefault="007717D5" w:rsidP="007717D5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color w:val="000000"/>
          <w:sz w:val="28"/>
          <w:szCs w:val="28"/>
        </w:rPr>
      </w:pPr>
    </w:p>
    <w:p w:rsidR="007717D5" w:rsidRPr="004A140E" w:rsidRDefault="004A140E" w:rsidP="004A140E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140E">
        <w:rPr>
          <w:rFonts w:ascii="Times New Roman" w:hAnsi="Times New Roman" w:cs="Times New Roman"/>
          <w:b/>
          <w:color w:val="000000"/>
          <w:sz w:val="28"/>
          <w:szCs w:val="28"/>
        </w:rPr>
        <w:t>ВЫШЛИ ПАЛЬЦЫ ТАНЦЕВАТЬ</w:t>
      </w:r>
    </w:p>
    <w:p w:rsidR="008A550A" w:rsidRPr="004A140E" w:rsidRDefault="004A140E" w:rsidP="004A1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40E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="008A550A" w:rsidRPr="004A140E">
        <w:rPr>
          <w:rFonts w:ascii="Times New Roman" w:hAnsi="Times New Roman" w:cs="Times New Roman"/>
          <w:i/>
          <w:color w:val="000000"/>
          <w:sz w:val="24"/>
          <w:szCs w:val="24"/>
        </w:rPr>
        <w:t>ля детей старшего возраст</w:t>
      </w:r>
      <w:r w:rsidRPr="004A140E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</w:p>
    <w:tbl>
      <w:tblPr>
        <w:tblStyle w:val="a5"/>
        <w:tblW w:w="10881" w:type="dxa"/>
        <w:tblLook w:val="04A0"/>
      </w:tblPr>
      <w:tblGrid>
        <w:gridCol w:w="3794"/>
        <w:gridCol w:w="7087"/>
      </w:tblGrid>
      <w:tr w:rsidR="004A140E" w:rsidTr="00C433A2">
        <w:trPr>
          <w:trHeight w:val="1870"/>
        </w:trPr>
        <w:tc>
          <w:tcPr>
            <w:tcW w:w="3794" w:type="dxa"/>
          </w:tcPr>
          <w:p w:rsidR="004A140E" w:rsidRDefault="004A140E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Раз, два, три, четыре, </w:t>
            </w: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пять</w:t>
            </w:r>
          </w:p>
          <w:p w:rsidR="004A140E" w:rsidRDefault="004A140E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Вышли пальцы танцевать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4A140E" w:rsidRDefault="004B66CB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Большой пустился в пляс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proofErr w:type="gramEnd"/>
          </w:p>
          <w:p w:rsidR="004B66CB" w:rsidRDefault="004B66CB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Указательный - в припляс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proofErr w:type="gramEnd"/>
          </w:p>
          <w:p w:rsidR="004B66CB" w:rsidRDefault="004B66CB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Средний пальчик – поклонился</w:t>
            </w:r>
            <w:r w:rsidR="00C4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Безымянный – притаился.</w:t>
            </w:r>
          </w:p>
        </w:tc>
        <w:tc>
          <w:tcPr>
            <w:tcW w:w="7087" w:type="dxa"/>
          </w:tcPr>
          <w:p w:rsidR="004A140E" w:rsidRDefault="004A140E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Выбрасывать пальчики из кулачка.</w:t>
            </w:r>
          </w:p>
          <w:p w:rsidR="004A140E" w:rsidRDefault="004A140E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A14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Свободное движение ладошками.</w:t>
            </w:r>
          </w:p>
          <w:p w:rsidR="004B66CB" w:rsidRPr="004A140E" w:rsidRDefault="004B66CB" w:rsidP="004B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руговые движения бо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льших пальцев вокруг друг друга.</w:t>
            </w: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4B66CB" w:rsidRDefault="004B66CB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одушечки пальцев кас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аются друг друга в ритме текста.</w:t>
            </w:r>
          </w:p>
          <w:p w:rsidR="004B66CB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4A14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редние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пальцы сгибаются и выпрямляются.</w:t>
            </w:r>
          </w:p>
          <w:p w:rsidR="00C433A2" w:rsidRP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433A2" w:rsidTr="00F952BB">
        <w:trPr>
          <w:trHeight w:val="230"/>
        </w:trPr>
        <w:tc>
          <w:tcPr>
            <w:tcW w:w="10881" w:type="dxa"/>
            <w:gridSpan w:val="2"/>
          </w:tcPr>
          <w:p w:rsidR="00C433A2" w:rsidRPr="00C433A2" w:rsidRDefault="00C433A2" w:rsidP="00C43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Можно заменить эту композицию, спрятав четвертый палец одной руки в кулачок другой.</w:t>
            </w:r>
          </w:p>
        </w:tc>
      </w:tr>
      <w:tr w:rsidR="00C433A2" w:rsidTr="004B66CB">
        <w:trPr>
          <w:trHeight w:val="360"/>
        </w:trPr>
        <w:tc>
          <w:tcPr>
            <w:tcW w:w="3794" w:type="dxa"/>
          </w:tcPr>
          <w:p w:rsidR="00C433A2" w:rsidRDefault="00C433A2" w:rsidP="00C4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 мизинец, удалец! </w:t>
            </w:r>
          </w:p>
          <w:p w:rsidR="00C433A2" w:rsidRPr="00C433A2" w:rsidRDefault="00C433A2" w:rsidP="00C4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Цепь сомкнул, молодец! </w:t>
            </w:r>
          </w:p>
          <w:p w:rsid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же дальше танцевать?</w:t>
            </w:r>
          </w:p>
          <w:p w:rsid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Надо цепь нам разорвать. </w:t>
            </w:r>
          </w:p>
        </w:tc>
        <w:tc>
          <w:tcPr>
            <w:tcW w:w="7087" w:type="dxa"/>
          </w:tcPr>
          <w:p w:rsidR="00C433A2" w:rsidRPr="00C433A2" w:rsidRDefault="00C433A2" w:rsidP="00C4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Можно проверить, как крепко соединились мизинцы. </w:t>
            </w:r>
          </w:p>
          <w:p w:rsid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3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Тянуть сцепленные пальцы и разорвать связь в конце фразы.</w:t>
            </w:r>
          </w:p>
          <w:p w:rsidR="00C433A2" w:rsidRDefault="00C433A2" w:rsidP="008A5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433A2" w:rsidRPr="00C433A2" w:rsidRDefault="00C433A2" w:rsidP="008A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44F6A" w:rsidRPr="00744F6A" w:rsidRDefault="00744F6A" w:rsidP="00744F6A">
      <w:pPr>
        <w:rPr>
          <w:rFonts w:ascii="Calibri" w:eastAsia="Calibri" w:hAnsi="Calibri" w:cs="Times New Roman"/>
        </w:rPr>
      </w:pPr>
    </w:p>
    <w:p w:rsidR="00744F6A" w:rsidRPr="00744F6A" w:rsidRDefault="00744F6A" w:rsidP="00744F6A">
      <w:pPr>
        <w:rPr>
          <w:rFonts w:ascii="Calibri" w:eastAsia="Calibri" w:hAnsi="Calibri" w:cs="Times New Roman"/>
        </w:rPr>
      </w:pPr>
    </w:p>
    <w:p w:rsidR="00744F6A" w:rsidRPr="00BD4592" w:rsidRDefault="00744F6A" w:rsidP="00FE5886">
      <w:pPr>
        <w:jc w:val="center"/>
        <w:rPr>
          <w:rFonts w:ascii="Times New Roman" w:eastAsia="Verdana" w:hAnsi="Times New Roman" w:cs="Times New Roman"/>
          <w:b/>
          <w:i/>
          <w:color w:val="00439E"/>
          <w:sz w:val="36"/>
          <w:szCs w:val="36"/>
        </w:rPr>
      </w:pPr>
    </w:p>
    <w:p w:rsidR="00BD4592" w:rsidRDefault="00BD4592"/>
    <w:sectPr w:rsidR="00BD4592" w:rsidSect="0012274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647"/>
    <w:multiLevelType w:val="hybridMultilevel"/>
    <w:tmpl w:val="0D9A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E3AAE"/>
    <w:multiLevelType w:val="hybridMultilevel"/>
    <w:tmpl w:val="D8D0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C695B"/>
    <w:multiLevelType w:val="hybridMultilevel"/>
    <w:tmpl w:val="15909974"/>
    <w:lvl w:ilvl="0" w:tplc="829AB2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7362E"/>
    <w:multiLevelType w:val="hybridMultilevel"/>
    <w:tmpl w:val="7476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F637F"/>
    <w:multiLevelType w:val="hybridMultilevel"/>
    <w:tmpl w:val="A8729C1E"/>
    <w:lvl w:ilvl="0" w:tplc="829AB2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C266C"/>
    <w:multiLevelType w:val="multilevel"/>
    <w:tmpl w:val="6FF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4E6053"/>
    <w:multiLevelType w:val="multilevel"/>
    <w:tmpl w:val="313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BF4EFE"/>
    <w:multiLevelType w:val="multilevel"/>
    <w:tmpl w:val="610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243ADE"/>
    <w:multiLevelType w:val="multilevel"/>
    <w:tmpl w:val="28B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950E6"/>
    <w:multiLevelType w:val="hybridMultilevel"/>
    <w:tmpl w:val="BE00A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0208F"/>
    <w:multiLevelType w:val="hybridMultilevel"/>
    <w:tmpl w:val="A45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C6F7E"/>
    <w:multiLevelType w:val="multilevel"/>
    <w:tmpl w:val="07A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DF104C"/>
    <w:multiLevelType w:val="multilevel"/>
    <w:tmpl w:val="EB2C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93F25"/>
    <w:rsid w:val="00122744"/>
    <w:rsid w:val="002E7B07"/>
    <w:rsid w:val="00334386"/>
    <w:rsid w:val="00336384"/>
    <w:rsid w:val="004A140E"/>
    <w:rsid w:val="004B66CB"/>
    <w:rsid w:val="00516879"/>
    <w:rsid w:val="00744F6A"/>
    <w:rsid w:val="007717D5"/>
    <w:rsid w:val="008A550A"/>
    <w:rsid w:val="009240A6"/>
    <w:rsid w:val="00974B3B"/>
    <w:rsid w:val="00A73E36"/>
    <w:rsid w:val="00BD4592"/>
    <w:rsid w:val="00C433A2"/>
    <w:rsid w:val="00E93F25"/>
    <w:rsid w:val="00FE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433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433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Ирина</cp:lastModifiedBy>
  <cp:revision>11</cp:revision>
  <dcterms:created xsi:type="dcterms:W3CDTF">2018-09-19T07:02:00Z</dcterms:created>
  <dcterms:modified xsi:type="dcterms:W3CDTF">2024-02-12T18:55:00Z</dcterms:modified>
</cp:coreProperties>
</file>